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  楚庄王</w:t>
      </w:r>
    </w:p>
    <w:p>
      <w:r>
        <w:t>作者：秦俊</w:t>
      </w:r>
    </w:p>
    <w:p>
      <w:r>
        <w:t>出版社：郑州：河南文艺出版社</w:t>
      </w:r>
    </w:p>
    <w:p>
      <w:r>
        <w:t>出版日期：2016.06</w:t>
      </w:r>
    </w:p>
    <w:p>
      <w:r>
        <w:t>总页数：298</w:t>
      </w:r>
    </w:p>
    <w:p>
      <w:r>
        <w:t>更多请访问教客网: www.jiaokey.com</w:t>
      </w:r>
    </w:p>
    <w:p>
      <w:r>
        <w:t>春秋五霸  楚庄王 评论地址：https://www.jiaokey.com/book/detail/14010619.html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