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书名：歌剧《洪湖赤卫队》创作传播编年  1949-2014</w:t>
      </w:r>
    </w:p>
    <w:p>
      <w:r>
        <w:t>作者：普丽华，赵阿颖编撰</w:t>
      </w:r>
    </w:p>
    <w:p>
      <w:r>
        <w:t>出版社：武汉：华中师范大学出版社</w:t>
      </w:r>
    </w:p>
    <w:p>
      <w:r>
        <w:t>出版日期：2017.01</w:t>
      </w:r>
    </w:p>
    <w:p>
      <w:r>
        <w:t>总页数：368</w:t>
      </w:r>
    </w:p>
    <w:p>
      <w:r>
        <w:t>更多请访问教客网: www.jiaokey.com</w:t>
      </w:r>
    </w:p>
    <w:p>
      <w:r>
        <w:t>歌剧《洪湖赤卫队》创作传播编年  1949-2014 评论地址：https://www.jiaokey.com/book/detail/14428947.html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