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书名：民族地区扶贫产业人力资源开发  以恩施州茶产业为例</w:t>
      </w:r>
    </w:p>
    <w:p>
      <w:r>
        <w:t>作者：胡鹏著</w:t>
      </w:r>
    </w:p>
    <w:p>
      <w:r>
        <w:t>出版社：武汉：华中师范大学出版社</w:t>
      </w:r>
    </w:p>
    <w:p>
      <w:r>
        <w:t>出版日期：2022.09</w:t>
      </w:r>
    </w:p>
    <w:p>
      <w:r>
        <w:t>总页数：232</w:t>
      </w:r>
    </w:p>
    <w:p>
      <w:r>
        <w:t>更多请访问教客网: www.jiaokey.com</w:t>
      </w:r>
    </w:p>
    <w:p>
      <w:r>
        <w:t>民族地区扶贫产业人力资源开发  以恩施州茶产业为例 评论地址：https://www.jiaokey.com/book/detail/15222953.html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