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无须立案</w:t>
      </w:r>
    </w:p>
    <w:p>
      <w:r>
        <w:t>作者：（英）克林顿·巴德利著；焦子珊译</w:t>
      </w:r>
    </w:p>
    <w:p>
      <w:r>
        <w:t>出版社：上海：上海文艺出版社</w:t>
      </w:r>
    </w:p>
    <w:p>
      <w:r>
        <w:t>出版日期：2023.02</w:t>
      </w:r>
    </w:p>
    <w:p>
      <w:r>
        <w:t>总页数：238</w:t>
      </w:r>
    </w:p>
    <w:p>
      <w:r>
        <w:t>更多请访问教客网: www.jiaokey.com</w:t>
      </w:r>
    </w:p>
    <w:p>
      <w:r>
        <w:t>域外故事会  无须立案 评论地址：https://www.jiaokey.com/book/detail/15223636.html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