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书名：当代会计评论  2023年第16卷第4辑  总第44辑</w:t>
      </w:r>
    </w:p>
    <w:p>
      <w:r>
        <w:t>作者：教育部人文社会科学重点研究基地厦门大学会计发展研究中心主办；厦门大学管理学院会计学系，厦门大学财务管理与会计研究院协办</w:t>
      </w:r>
    </w:p>
    <w:p>
      <w:r>
        <w:t>出版社：厦门：厦门大学出版社</w:t>
      </w:r>
    </w:p>
    <w:p>
      <w:r>
        <w:t>出版日期：2024.04</w:t>
      </w:r>
    </w:p>
    <w:p>
      <w:r>
        <w:t>总页数：179</w:t>
      </w:r>
    </w:p>
    <w:p>
      <w:r>
        <w:t>更多请访问教客网: www.jiaokey.com</w:t>
      </w:r>
    </w:p>
    <w:p>
      <w:r>
        <w:t>当代会计评论  2023年第16卷第4辑  总第44辑 评论地址：https://www.jiaokey.com/book/detail/15471361.html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