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书名：高中数学的核心素养与教学方法研究</w:t>
      </w:r>
    </w:p>
    <w:p>
      <w:r>
        <w:t>作者：魏云飞，汪晋超</w:t>
      </w:r>
    </w:p>
    <w:p>
      <w:r>
        <w:t>出版社：沈阳：辽宁科学技术出版社</w:t>
      </w:r>
    </w:p>
    <w:p>
      <w:r>
        <w:t>出版日期：2023.06</w:t>
      </w:r>
    </w:p>
    <w:p>
      <w:r>
        <w:t>总页数：119</w:t>
      </w:r>
    </w:p>
    <w:p>
      <w:r>
        <w:t>更多请访问教客网: www.jiaokey.com</w:t>
      </w:r>
    </w:p>
    <w:p>
      <w:r>
        <w:t>高中数学的核心素养与教学方法研究 评论地址：https://www.jiaokey.com/book/detail/96368341.html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