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书名：外贸、外资、法律  中国涉外经济法律与实践</w:t>
      </w:r>
    </w:p>
    <w:p>
      <w:r>
        <w:t>作者：苏惠祥，车丕照主编</w:t>
      </w:r>
    </w:p>
    <w:p>
      <w:r>
        <w:t>出版社：长春：吉林大学出版社</w:t>
      </w:r>
    </w:p>
    <w:p>
      <w:r>
        <w:t>出版日期：1993.09</w:t>
      </w:r>
    </w:p>
    <w:p>
      <w:r>
        <w:t>总页数：446</w:t>
      </w:r>
    </w:p>
    <w:p>
      <w:r>
        <w:t>更多请访问教客网: www.jiaokey.com</w:t>
      </w:r>
    </w:p>
    <w:p>
      <w:r>
        <w:t>外贸、外资、法律  中国涉外经济法律与实践 评论地址：https://www.jiaokey.com/book/detail/10001893.html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