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自行车实用手册  第2分册</w:t>
      </w:r>
    </w:p>
    <w:p>
      <w:r>
        <w:rPr>
          <w:rFonts w:ascii="宋体" w:hAnsi="宋体" w:eastAsia="宋体"/>
          <w:sz w:val="24"/>
        </w:rPr>
        <w:t>日本财团法人自行车产业振兴会《自行车实用便览》编辑委员会编；邢玉民，李松操译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自行车实用手册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日本财团法人自行车产业振兴会《自行车实用便览》编辑委员会编；邢玉民，李松操译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本书出售、求购地址：https://www.jiaokey.com/book/detail/10015871.html</w:t>
      </w:r>
    </w:p>
    <w:p>
      <w:r>
        <w:t>更多相关图书推荐：https://www.jiaokey.com</w:t>
      </w:r>
    </w:p>
    <w:p>
      <w:r>
        <w:t>日本财团法人自行车产业振兴会《自行车实用便览》编辑委员会编；邢玉民，李松操译 其他作品：https://www.jiaokey.com/tag/日本财团法人自行车产业振兴会《自行车实用便览》编辑委员会编；邢玉民，李松操译.html</w:t>
      </w:r>
    </w:p>
    <w:p>
      <w:r>
        <w:t>轻工业出版社 出版图书：https://www.jiaokey.com/tag/轻工业出版社.html</w:t>
      </w:r>
    </w:p>
    <w:p>
      <w:r>
        <w:t>关键词搜索：https://www.jiaokey.com/tag/自行车实用手册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