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选择经济考察述要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选择经济考察述要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本书出售、求购地址：https://www.jiaokey.com/book/detail/10025918.html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关键词搜索：https://www.jiaokey.com/tag/选择经济考察述要.html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