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中国人民大学中国经济研究报告（1996-1997） 向市场经济过渡中的国有企业改革</w:t>
      </w:r>
    </w:p>
    <w:p>
      <w:r>
        <w:rPr>
          <w:rFonts w:ascii="宋体" w:hAnsi="宋体" w:eastAsia="宋体"/>
          <w:sz w:val="24"/>
        </w:rPr>
        <w:t>杜厚文 胡乃武 杨瑞龙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中国人民大学中国经济研究报告（1996-1997） 向市场经济过渡中的国有企业改革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杜厚文 胡乃武 杨瑞龙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本书出售、求购地址：https://www.jiaokey.com/book/detail/10039693.html</w:t>
      </w:r>
    </w:p>
    <w:p>
      <w:r>
        <w:t>更多相关图书推荐：https://www.jiaokey.com</w:t>
      </w:r>
    </w:p>
    <w:p>
      <w:r>
        <w:t>杜厚文 胡乃武 杨瑞龙 其他作品：https://www.jiaokey.com/tag/杜厚文 胡乃武 杨瑞龙.html</w:t>
      </w:r>
    </w:p>
    <w:p>
      <w:r>
        <w:t>关键词搜索：https://www.jiaokey.com/tag/中国人民大学中国经济研究报告（1996-1997） 向市场经济过渡中的国有企业改革.html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