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书名：信息处理技术典型题解</w:t>
      </w:r>
    </w:p>
    <w:p>
      <w:r>
        <w:t>作者：日本OHM社编辑；殷树勋，徐丰善译</w:t>
      </w:r>
    </w:p>
    <w:p>
      <w:r>
        <w:t>出版社：北京：清华大学出版社</w:t>
      </w:r>
    </w:p>
    <w:p>
      <w:r>
        <w:t>出版日期：1987.04</w:t>
      </w:r>
    </w:p>
    <w:p>
      <w:r>
        <w:t>总页数：242</w:t>
      </w:r>
    </w:p>
    <w:p>
      <w:r>
        <w:t>更多请访问教客网: www.jiaokey.com</w:t>
      </w:r>
    </w:p>
    <w:p>
      <w:r>
        <w:t>信息处理技术典型题解 评论地址：https://www.jiaokey.com/book/detail/10110479.html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