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新闻学研究</w:t>
      </w:r>
    </w:p>
    <w:p>
      <w:r>
        <w:rPr>
          <w:rFonts w:ascii="宋体" w:hAnsi="宋体" w:eastAsia="宋体"/>
          <w:sz w:val="24"/>
        </w:rPr>
        <w:t>郑瑞成，谢瀛春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郑瑞成，谢瀛春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国立政治大学新闻研究中心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本书出售、求购地址：https://www.jiaokey.com/book/detail/10113604.html</w:t>
      </w:r>
    </w:p>
    <w:p>
      <w:r>
        <w:t>更多相关图书推荐：https://www.jiaokey.com</w:t>
      </w:r>
    </w:p>
    <w:p>
      <w:r>
        <w:t>郑瑞成，谢瀛春 其他作品：https://www.jiaokey.com/tag/郑瑞成，谢瀛春.html</w:t>
      </w:r>
    </w:p>
    <w:p>
      <w:r>
        <w:t>国立政治大学新闻研究中心 出版图书：https://www.jiaokey.com/tag/国立政治大学新闻研究中心.html</w:t>
      </w:r>
    </w:p>
    <w:p>
      <w:r>
        <w:t>关键词搜索：https://www.jiaokey.com/tag/新闻学研究.html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