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书名：催化反应器设计</w:t>
      </w:r>
    </w:p>
    <w:p>
      <w:r>
        <w:t>作者：（美）塔u3000汉（Tarhan，M.O.）著；阙道悠等译</w:t>
      </w:r>
    </w:p>
    <w:p>
      <w:r>
        <w:t>出版社：烃加工出版社</w:t>
      </w:r>
    </w:p>
    <w:p>
      <w:r>
        <w:t>出版日期：1989.03</w:t>
      </w:r>
    </w:p>
    <w:p>
      <w:r>
        <w:t>总页数：232</w:t>
      </w:r>
    </w:p>
    <w:p>
      <w:r>
        <w:t>更多请访问教客网: www.jiaokey.com</w:t>
      </w:r>
    </w:p>
    <w:p>
      <w:r>
        <w:t>催化反应器设计 评论地址：https://www.jiaokey.com/book/detail/10127225.html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