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选矿手册  第三卷第二分册（第十二篇 浮选）</w:t>
      </w:r>
    </w:p>
    <w:p>
      <w:r>
        <w:rPr>
          <w:rFonts w:ascii="宋体" w:hAnsi="宋体" w:eastAsia="宋体"/>
          <w:sz w:val="24"/>
        </w:rPr>
        <w:t>A.F.塔加尔特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选矿手册  第三卷第二分册（第十二篇 浮选）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A.F.塔加尔特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本书出售、求购地址：https://www.jiaokey.com/book/detail/10129352.html</w:t>
      </w:r>
    </w:p>
    <w:p>
      <w:r>
        <w:t>更多相关图书推荐：https://www.jiaokey.com</w:t>
      </w:r>
    </w:p>
    <w:p>
      <w:r>
        <w:t>A.F.塔加尔特 其他作品：https://www.jiaokey.com/tag/A.F.塔加尔特.html</w:t>
      </w:r>
    </w:p>
    <w:p>
      <w:r>
        <w:t>冶金工业出版社 出版图书：https://www.jiaokey.com/tag/冶金工业出版社.html</w:t>
      </w:r>
    </w:p>
    <w:p>
      <w:r>
        <w:t>关键词搜索：https://www.jiaokey.com/tag/选矿手册  第三卷第二分册（第十二篇 浮选）.html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