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胡适梁漱冥哲学思想批判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胡适梁漱冥哲学思想批判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本书出售、求购地址：https://www.jiaokey.com/book/detail/10133338.html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关键词搜索：https://www.jiaokey.com/tag/胡适梁漱冥哲学思想批判.html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