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当代西方哲学思潮概要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当代西方哲学思潮概要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本书出售、求购地址：https://www.jiaokey.com/book/detail/10150232.html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关键词搜索：https://www.jiaokey.com/tag/当代西方哲学思潮概要.html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