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书名：赤字中的民主  凯恩斯勋爵的政治遗产</w:t>
      </w:r>
    </w:p>
    <w:p>
      <w:r>
        <w:t>作者：（美）布坎南（Buchanan，J.M.），（美）瓦格纳（Wagner，R.E.）著；刘廷安，罗u3000光译</w:t>
      </w:r>
    </w:p>
    <w:p>
      <w:r>
        <w:t>出版社：北京：北京经济学院出版社</w:t>
      </w:r>
    </w:p>
    <w:p>
      <w:r>
        <w:t>出版日期：1988.05</w:t>
      </w:r>
    </w:p>
    <w:p>
      <w:r>
        <w:t>总页数：188</w:t>
      </w:r>
    </w:p>
    <w:p>
      <w:r>
        <w:t>更多请访问教客网: www.jiaokey.com</w:t>
      </w:r>
    </w:p>
    <w:p>
      <w:r>
        <w:t>赤字中的民主  凯恩斯勋爵的政治遗产 评论地址：https://www.jiaokey.com/book/detail/10154118.html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