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  西安事变主角的命运</w:t>
      </w:r>
    </w:p>
    <w:p>
      <w:r>
        <w:t>作者:（日）松本一男著；吴常春译</w:t>
      </w:r>
    </w:p>
    <w:p>
      <w:r>
        <w:t>出版社:北京：中国青年出版社</w:t>
      </w:r>
    </w:p>
    <w:p>
      <w:r>
        <w:t>出版日期：1992</w:t>
      </w:r>
    </w:p>
    <w:p>
      <w:r>
        <w:t>总页数：257</w:t>
      </w:r>
    </w:p>
    <w:p>
      <w:r>
        <w:t>更多请访问教客网:www.jiaokey.com</w:t>
      </w:r>
    </w:p>
    <w:p>
      <w:r>
        <w:t>张学良  西安事变主角的命运评论地址：https://www.jiaokey.com/book/detail/10163157.html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