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书名：中国现代散文精粹类编  3  心境篇</w:t>
      </w:r>
    </w:p>
    <w:p>
      <w:r>
        <w:t>作者：俞元桂主编；林薇选编</w:t>
      </w:r>
    </w:p>
    <w:p>
      <w:r>
        <w:t>出版社：上海：上海文艺出版社</w:t>
      </w:r>
    </w:p>
    <w:p>
      <w:r>
        <w:t>出版日期：1992.05</w:t>
      </w:r>
    </w:p>
    <w:p>
      <w:r>
        <w:t>总页数：183</w:t>
      </w:r>
    </w:p>
    <w:p>
      <w:r>
        <w:t>更多请访问教客网: www.jiaokey.com</w:t>
      </w:r>
    </w:p>
    <w:p>
      <w:r>
        <w:t>中国现代散文精粹类编  3  心境篇 评论地址：https://www.jiaokey.com/book/detail/10164079.html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