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书名：诞生在大时代-南通军人家庭服务中心纪事</w:t>
      </w:r>
    </w:p>
    <w:p>
      <w:r>
        <w:t>作者：黄玉生，黄裕冲</w:t>
      </w:r>
    </w:p>
    <w:p>
      <w:r>
        <w:t>出版社：北京:解放军出版社,1987.04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诞生在大时代-南通军人家庭服务中心纪事 评论地址：https://www.jiaokey.com/book/detail/10164125.html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