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大规模和超大规模集成电路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大规模和超大规模集成电路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本书出售、求购地址：https://www.jiaokey.com/book/detail/10179720.html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关键词搜索：https://www.jiaokey.com/tag/大规模和超大规模集成电路.html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