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外国现代音乐理论译丛  3  《音级集合的命名与非调性理论教学》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外国现代音乐理论译丛  3  《音级集合的命名与非调性理论教学》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武汉音乐学院图书馆编译室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本书出售、求购地址：https://www.jiaokey.com/book/detail/10195178.html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武汉音乐学院图书馆编译室 出版图书：https://www.jiaokey.com/tag/武汉音乐学院图书馆编译室.html</w:t>
      </w:r>
    </w:p>
    <w:p>
      <w:r>
        <w:t>关键词搜索：https://www.jiaokey.com/tag/外国现代音乐理论译丛  3  《音级集合的命名与非调性理论教学》.html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