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书名：中国杰出音乐家  江文也</w:t>
      </w:r>
    </w:p>
    <w:p>
      <w:r>
        <w:t>作者：胡锡敏</w:t>
      </w:r>
    </w:p>
    <w:p>
      <w:r>
        <w:t>出版社：香港上海书局</w:t>
      </w:r>
    </w:p>
    <w:p>
      <w:r>
        <w:t>出版日期：1985.03</w:t>
      </w:r>
    </w:p>
    <w:p>
      <w:r>
        <w:t>总页数：171</w:t>
      </w:r>
    </w:p>
    <w:p>
      <w:r>
        <w:t>更多请访问教客网: www.jiaokey.com</w:t>
      </w:r>
    </w:p>
    <w:p>
      <w:r>
        <w:t>中国杰出音乐家  江文也 评论地址：https://www.jiaokey.com/book/detail/10195481.html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