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书名：小学音乐教学法</w:t>
      </w:r>
    </w:p>
    <w:p>
      <w:r>
        <w:t>作者：上海市中等师范学校教材编写组编</w:t>
      </w:r>
    </w:p>
    <w:p>
      <w:r>
        <w:t>出版社：上海：上海文艺出版社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小学音乐教学法 评论地址：https://www.jiaokey.com/book/detail/10195789.html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