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福建民间音乐研究  4</w:t>
      </w:r>
    </w:p>
    <w:p>
      <w:r>
        <w:rPr>
          <w:rFonts w:ascii="宋体" w:hAnsi="宋体" w:eastAsia="宋体"/>
          <w:sz w:val="24"/>
        </w:rPr>
        <w:t>中国音协福建分会民族音乐委员会，福建省群众艺术馆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福建民间音乐研究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中国音协福建分会民族音乐委员会，福建省群众艺术馆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本书出售、求购地址：https://www.jiaokey.com/book/detail/10196152.html</w:t>
      </w:r>
    </w:p>
    <w:p>
      <w:r>
        <w:t>更多相关图书推荐：https://www.jiaokey.com</w:t>
      </w:r>
    </w:p>
    <w:p>
      <w:r>
        <w:t>中国音协福建分会民族音乐委员会，福建省群众艺术馆 其他作品：https://www.jiaokey.com/tag/中国音协福建分会民族音乐委员会，福建省群众艺术馆.html</w:t>
      </w:r>
    </w:p>
    <w:p>
      <w:r>
        <w:t>关键词搜索：https://www.jiaokey.com/tag/福建民间音乐研究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