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书名：恩施扬琴</w:t>
      </w:r>
    </w:p>
    <w:p>
      <w:r>
        <w:t>作者：枫波著</w:t>
      </w:r>
    </w:p>
    <w:p>
      <w:r>
        <w:t>出版社：中国曲艺家协会武汉分会；湖北省群众文化馆</w:t>
      </w:r>
    </w:p>
    <w:p>
      <w:r>
        <w:t>出版日期：1980.03</w:t>
      </w:r>
    </w:p>
    <w:p>
      <w:r>
        <w:t>总页数：226</w:t>
      </w:r>
    </w:p>
    <w:p>
      <w:r>
        <w:t>更多请访问教客网: www.jiaokey.com</w:t>
      </w:r>
    </w:p>
    <w:p>
      <w:r>
        <w:t>恩施扬琴 评论地址：https://www.jiaokey.com/book/detail/10197096.html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