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应用力学问题详解</w:t>
      </w:r>
    </w:p>
    <w:p>
      <w:r>
        <w:rPr>
          <w:rFonts w:ascii="宋体" w:hAnsi="宋体" w:eastAsia="宋体"/>
          <w:sz w:val="24"/>
        </w:rPr>
        <w:t>F.B.西利等原著；陈昆生译著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应用力学问题详解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F.B.西利等原著；陈昆生译著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本书出售、求购地址：https://www.jiaokey.com/book/detail/10201550.html</w:t>
      </w:r>
    </w:p>
    <w:p>
      <w:r>
        <w:t>更多相关图书推荐：https://www.jiaokey.com</w:t>
      </w:r>
    </w:p>
    <w:p>
      <w:r>
        <w:t>F.B.西利等原著；陈昆生译著 其他作品：https://www.jiaokey.com/tag/F.B.西利等原著；陈昆生译著.html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关键词搜索：https://www.jiaokey.com/tag/应用力学问题详解.html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