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清代武定彝族那氏土司档案史料校编</w:t>
      </w:r>
    </w:p>
    <w:p>
      <w:r>
        <w:rPr>
          <w:rFonts w:ascii="宋体" w:hAnsi="宋体" w:eastAsia="宋体"/>
          <w:sz w:val="24"/>
        </w:rPr>
        <w:t>楚雄彝族文化研究所编；王梅堂，黄建明，陆裕民校注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清代武定彝族那氏土司档案史料校编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楚雄彝族文化研究所编；王梅堂，黄建明，陆裕民校注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本书出售、求购地址：https://www.jiaokey.com/book/detail/10220101.html</w:t>
      </w:r>
    </w:p>
    <w:p>
      <w:r>
        <w:t>更多相关图书推荐：https://www.jiaokey.com</w:t>
      </w:r>
    </w:p>
    <w:p>
      <w:r>
        <w:t>楚雄彝族文化研究所编；王梅堂，黄建明，陆裕民校注 其他作品：https://www.jiaokey.com/tag/楚雄彝族文化研究所编；王梅堂，黄建明，陆裕民校注.html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关键词搜索：https://www.jiaokey.com/tag/清代武定彝族那氏土司档案史料校编.html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