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书名：近代中西文化交流史论</w:t>
      </w:r>
    </w:p>
    <w:p>
      <w:r>
        <w:t>作者：于语和，庾良辰主编</w:t>
      </w:r>
    </w:p>
    <w:p>
      <w:r>
        <w:t>出版社：太原：山西教育出版社</w:t>
      </w:r>
    </w:p>
    <w:p>
      <w:r>
        <w:t>出版日期：1997.06</w:t>
      </w:r>
    </w:p>
    <w:p>
      <w:r>
        <w:t>总页数：279</w:t>
      </w:r>
    </w:p>
    <w:p>
      <w:r>
        <w:t>更多请访问教客网: www.jiaokey.com</w:t>
      </w:r>
    </w:p>
    <w:p>
      <w:r>
        <w:t>近代中西文化交流史论 评论地址：https://www.jiaokey.com/book/detail/10221238.html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