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书名：中医常见病自疗指南</w:t>
      </w:r>
    </w:p>
    <w:p>
      <w:r>
        <w:t>作者：华良才，温丽芬编</w:t>
      </w:r>
    </w:p>
    <w:p>
      <w:r>
        <w:t>出版社：兰州：甘肃科学技术出版社</w:t>
      </w:r>
    </w:p>
    <w:p>
      <w:r>
        <w:t>出版日期：1990.01</w:t>
      </w:r>
    </w:p>
    <w:p>
      <w:r>
        <w:t>总页数：120</w:t>
      </w:r>
    </w:p>
    <w:p>
      <w:r>
        <w:t>更多请访问教客网: www.jiaokey.com</w:t>
      </w:r>
    </w:p>
    <w:p>
      <w:r>
        <w:t>中医常见病自疗指南 评论地址：https://www.jiaokey.com/book/detail/10225974.html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