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书名：论哲学史诸问题及目前哲学战线的任务</w:t>
      </w:r>
    </w:p>
    <w:p>
      <w:r>
        <w:t>作者：（苏）日丹诺夫（А.А.Жданов）著；立三译</w:t>
      </w:r>
    </w:p>
    <w:p>
      <w:r>
        <w:t>出版社：华北新华书店</w:t>
      </w:r>
    </w:p>
    <w:p>
      <w:r>
        <w:t>出版日期：1948.01</w:t>
      </w:r>
    </w:p>
    <w:p>
      <w:r>
        <w:t>总页数：52</w:t>
      </w:r>
    </w:p>
    <w:p>
      <w:r>
        <w:t>更多请访问教客网: www.jiaokey.com</w:t>
      </w:r>
    </w:p>
    <w:p>
      <w:r>
        <w:t>论哲学史诸问题及目前哲学战线的任务 评论地址：https://www.jiaokey.com/book/detail/10230261.html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