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福特言论选集</w:t>
      </w:r>
    </w:p>
    <w:p>
      <w:r>
        <w:rPr>
          <w:rFonts w:ascii="宋体" w:hAnsi="宋体" w:eastAsia="宋体"/>
          <w:sz w:val="24"/>
        </w:rPr>
        <w:t>（美）福特（G.R.Ford），（美）多伊尔（M.V.Doyle）编；上海外国语学院英语系翻译组译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福特言论选集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（美）福特（G.R.Ford），（美）多伊尔（M.V.Doyle）编；上海外国语学院英语系翻译组译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本书出售、求购地址：https://www.jiaokey.com/book/detail/10241063.html</w:t>
      </w:r>
    </w:p>
    <w:p>
      <w:r>
        <w:t>更多相关图书推荐：https://www.jiaokey.com</w:t>
      </w:r>
    </w:p>
    <w:p>
      <w:r>
        <w:t>（美）福特（G.R.Ford），（美）多伊尔（M.V.Doyle）编；上海外国语学院英语系翻译组译 其他作品：https://www.jiaokey.com/tag/（美）福特（G.R.Ford），（美）多伊尔（M.V.Doyle）编；上海外国语学院英语系翻译组译.html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关键词搜索：https://www.jiaokey.com/tag/福特言论选集.html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