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Database与MIDAS编程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Database与MIDAS编程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本书出售、求购地址：https://www.jiaokey.com/book/detail/10274776.html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关键词搜索：https://www.jiaokey.com/tag/Database与MIDAS编程.html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