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Pascal语言三日通</w:t>
      </w:r>
    </w:p>
    <w:p>
      <w:r>
        <w:rPr>
          <w:rFonts w:ascii="宋体" w:hAnsi="宋体" w:eastAsia="宋体"/>
          <w:sz w:val="24"/>
        </w:rPr>
        <w:t>（美）Sam A.Abolrous编著；招兆铿译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Pascal语言三日通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A.Abolrous编著；招兆铿译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电子工业出版社；香港万里机构出版有限公司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本书出售、求购地址：https://www.jiaokey.com/book/detail/10275294.html</w:t>
      </w:r>
    </w:p>
    <w:p>
      <w:r>
        <w:t>更多相关图书推荐：https://www.jiaokey.com</w:t>
      </w:r>
    </w:p>
    <w:p>
      <w:r>
        <w:t>（美）Sam A.Abolrous编著；招兆铿译 其他作品：https://www.jiaokey.com/tag/（美）Sam A.Abolrous编著；招兆铿译.html</w:t>
      </w:r>
    </w:p>
    <w:p>
      <w:r>
        <w:t>电子工业出版社；香港万里机构出版有限公司 出版图书：https://www.jiaokey.com/tag/电子工业出版社；香港万里机构出版有限公司.html</w:t>
      </w:r>
    </w:p>
    <w:p>
      <w:r>
        <w:t>关键词搜索：https://www.jiaokey.com/tag/Pascal语言三日通.html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