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书名：马克思主义原理学习应试指南</w:t>
      </w:r>
    </w:p>
    <w:p>
      <w:r>
        <w:t>作者：沈火田，徐汉宗主编</w:t>
      </w:r>
    </w:p>
    <w:p>
      <w:r>
        <w:t>出版社：大连：大连海运学院出版社</w:t>
      </w:r>
    </w:p>
    <w:p>
      <w:r>
        <w:t>出版日期：1989.04</w:t>
      </w:r>
    </w:p>
    <w:p>
      <w:r>
        <w:t>总页数：341</w:t>
      </w:r>
    </w:p>
    <w:p>
      <w:r>
        <w:t>更多请访问教客网: www.jiaokey.com</w:t>
      </w:r>
    </w:p>
    <w:p>
      <w:r>
        <w:t>马克思主义原理学习应试指南 评论地址：https://www.jiaokey.com/book/detail/10282767.html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