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总统秘密战  战后中央情报局和五角大楼的隐蔽行动</w:t>
      </w:r>
    </w:p>
    <w:p>
      <w:r>
        <w:rPr>
          <w:rFonts w:ascii="宋体" w:hAnsi="宋体" w:eastAsia="宋体"/>
          <w:sz w:val="24"/>
        </w:rPr>
        <w:t>（美）约翰·普拉多斯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总统秘密战  战后中央情报局和五角大楼的隐蔽行动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（美）约翰·普拉多斯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本书出售、求购地址：https://www.jiaokey.com/book/detail/10284584.html</w:t>
      </w:r>
    </w:p>
    <w:p>
      <w:r>
        <w:t>更多相关图书推荐：https://www.jiaokey.com</w:t>
      </w:r>
    </w:p>
    <w:p>
      <w:r>
        <w:t>（美）约翰·普拉多斯 其他作品：https://www.jiaokey.com/tag/（美）约翰·普拉多斯.html</w:t>
      </w:r>
    </w:p>
    <w:p>
      <w:r>
        <w:t>关键词搜索：https://www.jiaokey.com/tag/总统秘密战  战后中央情报局和五角大楼的隐蔽行动.html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