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书名：田中和他的女儿</w:t>
      </w:r>
    </w:p>
    <w:p>
      <w:r>
        <w:t>作者：上之卿利昭著；陶法义译，赵琪译</w:t>
      </w:r>
    </w:p>
    <w:p>
      <w:r>
        <w:t>出版社：成都：四川文艺出版社</w:t>
      </w:r>
    </w:p>
    <w:p>
      <w:r>
        <w:t>出版日期：1988.02</w:t>
      </w:r>
    </w:p>
    <w:p>
      <w:r>
        <w:t>总页数：246</w:t>
      </w:r>
    </w:p>
    <w:p>
      <w:r>
        <w:t>更多请访问教客网: www.jiaokey.com</w:t>
      </w:r>
    </w:p>
    <w:p>
      <w:r>
        <w:t>田中和他的女儿 评论地址：https://www.jiaokey.com/book/detail/10290379.html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