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书名：罗曼·罗兰文钞</w:t>
      </w:r>
    </w:p>
    <w:p>
      <w:r>
        <w:t>作者：（法）罗曼·罗兰（Romain Rolland）著；孙梁译</w:t>
      </w:r>
    </w:p>
    <w:p>
      <w:r>
        <w:t>出版社：新文艺出版社</w:t>
      </w:r>
    </w:p>
    <w:p>
      <w:r>
        <w:t>出版日期：1957</w:t>
      </w:r>
    </w:p>
    <w:p>
      <w:r>
        <w:t>总页数：250</w:t>
      </w:r>
    </w:p>
    <w:p>
      <w:r>
        <w:t>更多请访问教客网: www.jiaokey.com</w:t>
      </w:r>
    </w:p>
    <w:p>
      <w:r>
        <w:t>罗曼·罗兰文钞 评论地址：https://www.jiaokey.com/book/detail/10290738.html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