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书名：锻工车间的机械化</w:t>
      </w:r>
    </w:p>
    <w:p>
      <w:r>
        <w:t>作者：（苏）克留契尼可夫（С.И.Ключников），（苏）曼苏罗夫（А.М.Мансуров）著；聂运新，吴全译</w:t>
      </w:r>
    </w:p>
    <w:p>
      <w:r>
        <w:t>出版社：北京机械工业出版社</w:t>
      </w:r>
    </w:p>
    <w:p>
      <w:r>
        <w:t>出版日期：1958.01</w:t>
      </w:r>
    </w:p>
    <w:p>
      <w:r>
        <w:t>总页数：300</w:t>
      </w:r>
    </w:p>
    <w:p>
      <w:r>
        <w:t>更多请访问教客网: www.jiaokey.com</w:t>
      </w:r>
    </w:p>
    <w:p>
      <w:r>
        <w:t>锻工车间的机械化 评论地址：https://www.jiaokey.com/book/detail/10303253.html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