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沙皇俄国的侵略扩张</w:t>
      </w:r>
    </w:p>
    <w:p>
      <w:r>
        <w:rPr>
          <w:rFonts w:ascii="宋体" w:hAnsi="宋体" w:eastAsia="宋体"/>
          <w:sz w:val="24"/>
        </w:rPr>
        <w:t>甘肃省第一建筑工程局工人理论组，兰州大学历史系编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沙皇俄国的侵略扩张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甘肃省第一建筑工程局工人理论组，兰州大学历史系编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本书出售、求购地址：https://www.jiaokey.com/book/detail/10327451.html</w:t>
      </w:r>
    </w:p>
    <w:p>
      <w:r>
        <w:t>更多相关图书推荐：https://www.jiaokey.com</w:t>
      </w:r>
    </w:p>
    <w:p>
      <w:r>
        <w:t>甘肃省第一建筑工程局工人理论组，兰州大学历史系编 其他作品：https://www.jiaokey.com/tag/甘肃省第一建筑工程局工人理论组，兰州大学历史系编.html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关键词搜索：https://www.jiaokey.com/tag/沙皇俄国的侵略扩张.html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