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书名：长沙走马楼三国吴简  嘉禾吏民田家〓</w:t>
      </w:r>
    </w:p>
    <w:p>
      <w:r>
        <w:t>作者：长沙市文物考古研究所等编著</w:t>
      </w:r>
    </w:p>
    <w:p>
      <w:r>
        <w:t>出版社：北京:文物出版社,1999.09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长沙走马楼三国吴简  嘉禾吏民田家〓 评论地址：https://www.jiaokey.com/book/detail/10329730.html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