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书名：世界历代民族服饰</w:t>
      </w:r>
    </w:p>
    <w:p>
      <w:r>
        <w:t>作者：（德）布u3000朗（Braun，L.）等绘；薄元明，刘长久译</w:t>
      </w:r>
    </w:p>
    <w:p>
      <w:r>
        <w:t>出版社：成都：四川民族出版社</w:t>
      </w:r>
    </w:p>
    <w:p>
      <w:r>
        <w:t>出版日期：1988.06</w:t>
      </w:r>
    </w:p>
    <w:p>
      <w:r>
        <w:t>总页数：250</w:t>
      </w:r>
    </w:p>
    <w:p>
      <w:r>
        <w:t>更多请访问教客网: www.jiaokey.com</w:t>
      </w:r>
    </w:p>
    <w:p>
      <w:r>
        <w:t>世界历代民族服饰 评论地址：https://www.jiaokey.com/book/detail/10330329.html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