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书名：公理和惩罚</w:t>
      </w:r>
    </w:p>
    <w:p>
      <w:r>
        <w:t>作者：（印度）耶谢巴尔著；刘宝珍，彭正笃译；管黔秋责任编辑</w:t>
      </w:r>
    </w:p>
    <w:p>
      <w:r>
        <w:t>出版社：郑州：河南人民出版社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公理和惩罚 评论地址：https://www.jiaokey.com/book/detail/10337665.html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