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书名：西伯利亚特别快车</w:t>
      </w:r>
    </w:p>
    <w:p>
      <w:r>
        <w:t>作者：（苏）阿达巴什扬（Адабашьян，А.），（苏）米哈尔科夫（Михалков，Н.）著；闻人杰译</w:t>
      </w:r>
    </w:p>
    <w:p>
      <w:r>
        <w:t>出版社：北京：中国文联出版公司</w:t>
      </w:r>
    </w:p>
    <w:p>
      <w:r>
        <w:t>出版日期：1986.07</w:t>
      </w:r>
    </w:p>
    <w:p>
      <w:r>
        <w:t>总页数：200</w:t>
      </w:r>
    </w:p>
    <w:p>
      <w:r>
        <w:t>更多请访问教客网: www.jiaokey.com</w:t>
      </w:r>
    </w:p>
    <w:p>
      <w:r>
        <w:t>西伯利亚特别快车 评论地址：https://www.jiaokey.com/book/detail/10337790.html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