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自由之路</w:t>
      </w:r>
    </w:p>
    <w:p>
      <w:r>
        <w:rPr>
          <w:rFonts w:ascii="宋体" w:hAnsi="宋体" w:eastAsia="宋体"/>
          <w:sz w:val="24"/>
        </w:rPr>
        <w:t>法斯特著者；范之龙译者汤真，王仲年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自由之路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法斯特著者；范之龙译者汤真，王仲年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本书出售、求购地址：https://www.jiaokey.com/book/detail/10339093.html</w:t>
      </w:r>
    </w:p>
    <w:p>
      <w:r>
        <w:t>更多相关图书推荐：https://www.jiaokey.com</w:t>
      </w:r>
    </w:p>
    <w:p>
      <w:r>
        <w:t>法斯特著者；范之龙译者汤真，王仲年 其他作品：https://www.jiaokey.com/tag/法斯特著者；范之龙译者汤真，王仲年.html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关键词搜索：https://www.jiaokey.com/tag/文学  自由之路.html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