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书名：亚洲小龙  走出沉寂的时代</w:t>
      </w:r>
    </w:p>
    <w:p>
      <w:r>
        <w:t>作者：张朝林著</w:t>
      </w:r>
    </w:p>
    <w:p>
      <w:r>
        <w:t>出版社：呼和浩特：内蒙古人民出版社</w:t>
      </w:r>
    </w:p>
    <w:p>
      <w:r>
        <w:t>出版日期：1997.08</w:t>
      </w:r>
    </w:p>
    <w:p>
      <w:r>
        <w:t>总页数：336</w:t>
      </w:r>
    </w:p>
    <w:p>
      <w:r>
        <w:t>更多请访问教客网: www.jiaokey.com</w:t>
      </w:r>
    </w:p>
    <w:p>
      <w:r>
        <w:t>亚洲小龙  走出沉寂的时代 评论地址：https://www.jiaokey.com/book/detail/10343946.html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