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书名：论“三个时间差”  与两代人谈社会主义</w:t>
      </w:r>
    </w:p>
    <w:p>
      <w:r>
        <w:t>作者：喻权域著</w:t>
      </w:r>
    </w:p>
    <w:p>
      <w:r>
        <w:t>出版社：沈阳：辽宁人民出版社</w:t>
      </w:r>
    </w:p>
    <w:p>
      <w:r>
        <w:t>出版日期：1993.12</w:t>
      </w:r>
    </w:p>
    <w:p>
      <w:r>
        <w:t>总页数：376</w:t>
      </w:r>
    </w:p>
    <w:p>
      <w:r>
        <w:t>更多请访问教客网: www.jiaokey.com</w:t>
      </w:r>
    </w:p>
    <w:p>
      <w:r>
        <w:t>论“三个时间差”  与两代人谈社会主义 评论地址：https://www.jiaokey.com/book/detail/10344396.html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