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书名：当今国际环境和国际政治斗争带来的影响研究</w:t>
      </w:r>
    </w:p>
    <w:p>
      <w:r>
        <w:t>作者：上海社会科学院邓小平理论研究中心著</w:t>
      </w:r>
    </w:p>
    <w:p>
      <w:r>
        <w:t>出版社：上海：上海人民出版社</w:t>
      </w:r>
    </w:p>
    <w:p>
      <w:r>
        <w:t>出版日期：2001.06</w:t>
      </w:r>
    </w:p>
    <w:p>
      <w:r>
        <w:t>总页数：373</w:t>
      </w:r>
    </w:p>
    <w:p>
      <w:r>
        <w:t>更多请访问教客网: www.jiaokey.com</w:t>
      </w:r>
    </w:p>
    <w:p>
      <w:r>
        <w:t>当今国际环境和国际政治斗争带来的影响研究 评论地址：https://www.jiaokey.com/book/detail/10385877.html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