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书名：探索规律科学育人  中学思想政治教育工作经验选编</w:t>
      </w:r>
    </w:p>
    <w:p>
      <w:r>
        <w:t>作者：教育部普通教育一司编</w:t>
      </w:r>
    </w:p>
    <w:p>
      <w:r>
        <w:t>出版社：北京：人民教育出版社</w:t>
      </w:r>
    </w:p>
    <w:p>
      <w:r>
        <w:t>出版日期：1981.09</w:t>
      </w:r>
    </w:p>
    <w:p>
      <w:r>
        <w:t>总页数：289</w:t>
      </w:r>
    </w:p>
    <w:p>
      <w:r>
        <w:t>更多请访问教客网: www.jiaokey.com</w:t>
      </w:r>
    </w:p>
    <w:p>
      <w:r>
        <w:t>探索规律科学育人  中学思想政治教育工作经验选编 评论地址：https://www.jiaokey.com/book/detail/10393995.html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