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书名：汉魏六朝文学作品选讲</w:t>
      </w:r>
    </w:p>
    <w:p>
      <w:r>
        <w:t>作者：寒梅，张震泽编著</w:t>
      </w:r>
    </w:p>
    <w:p>
      <w:r>
        <w:t>出版社：沈阳：辽宁人民出版社</w:t>
      </w:r>
    </w:p>
    <w:p>
      <w:r>
        <w:t>出版日期：1957.11</w:t>
      </w:r>
    </w:p>
    <w:p>
      <w:r>
        <w:t>总页数：166</w:t>
      </w:r>
    </w:p>
    <w:p>
      <w:r>
        <w:t>更多请访问教客网: www.jiaokey.com</w:t>
      </w:r>
    </w:p>
    <w:p>
      <w:r>
        <w:t>汉魏六朝文学作品选讲 评论地址：https://www.jiaokey.com/book/detail/10397652.html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